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31" w:rsidRPr="00B56794" w:rsidRDefault="00FD5C31" w:rsidP="00FD5C31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67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Критерии оценки выполнения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творческого </w:t>
      </w:r>
      <w:r w:rsidRPr="00B56794">
        <w:rPr>
          <w:rFonts w:ascii="Times New Roman" w:hAnsi="Times New Roman"/>
          <w:b/>
          <w:bCs/>
          <w:sz w:val="24"/>
          <w:szCs w:val="24"/>
          <w:lang w:eastAsia="ru-RU"/>
        </w:rPr>
        <w:t>письменного задания</w:t>
      </w:r>
    </w:p>
    <w:p w:rsidR="00FD5C31" w:rsidRPr="00B56794" w:rsidRDefault="00FD5C31" w:rsidP="00FD5C31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>Максимальное</w:t>
      </w:r>
      <w:proofErr w:type="spellEnd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 xml:space="preserve"> </w:t>
      </w:r>
      <w:proofErr w:type="spellStart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>количество</w:t>
      </w:r>
      <w:proofErr w:type="spellEnd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 xml:space="preserve"> </w:t>
      </w:r>
      <w:proofErr w:type="spellStart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>баллов</w:t>
      </w:r>
      <w:proofErr w:type="spellEnd"/>
      <w:r w:rsidRPr="00B56794">
        <w:rPr>
          <w:rFonts w:ascii="Times New Roman" w:hAnsi="Times New Roman"/>
          <w:b/>
          <w:bCs/>
          <w:sz w:val="24"/>
          <w:szCs w:val="24"/>
          <w:lang w:val="de-DE" w:eastAsia="ru-RU"/>
        </w:rPr>
        <w:t xml:space="preserve"> – 20</w:t>
      </w:r>
    </w:p>
    <w:p w:rsidR="00FD5C31" w:rsidRPr="00B56794" w:rsidRDefault="00FD5C31" w:rsidP="00FD5C31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/>
      </w:tblPr>
      <w:tblGrid>
        <w:gridCol w:w="1069"/>
        <w:gridCol w:w="8502"/>
      </w:tblGrid>
      <w:tr w:rsidR="00FD5C31" w:rsidRPr="00B56794" w:rsidTr="00A83857">
        <w:trPr>
          <w:jc w:val="center"/>
        </w:trPr>
        <w:tc>
          <w:tcPr>
            <w:tcW w:w="1074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Баллы</w:t>
            </w:r>
            <w:proofErr w:type="spellEnd"/>
          </w:p>
        </w:tc>
        <w:tc>
          <w:tcPr>
            <w:tcW w:w="8780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Содержание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максимально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– 4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балла</w:t>
            </w:r>
            <w:proofErr w:type="spellEnd"/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задача успешно решена, работа характеризуется смысловой цельностью. Содержание соответствует заданному объёму. Участник проявляет творческий подход и оригинальность мышления. Сюжет понятен, динамичен и интересен. Текст передает личностное отношение автора к теме, его чувства и эмоции.</w:t>
            </w:r>
            <w:r w:rsidRPr="00E91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соответствует заданному объ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91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 </w:t>
            </w:r>
            <w:r w:rsidRPr="00E9166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200–220 слов</w:t>
            </w:r>
            <w:r w:rsidRPr="00E916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(допустимо превышение или сокращение указанного объ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E9166B">
              <w:rPr>
                <w:rFonts w:ascii="Times New Roman" w:hAnsi="Times New Roman"/>
                <w:sz w:val="24"/>
                <w:szCs w:val="24"/>
                <w:lang w:eastAsia="ru-RU"/>
              </w:rPr>
              <w:t>ма на 10%).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Коммуникативная задача решена, содержание соответствует заданному объёму. </w:t>
            </w:r>
          </w:p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</w:t>
            </w:r>
          </w:p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в т</w:t>
            </w:r>
            <w:proofErr w:type="spellStart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>екст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е не выражено</w:t>
            </w:r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proofErr w:type="gramStart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>личностно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>отношения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>автора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к </w:t>
            </w:r>
            <w:proofErr w:type="spellStart"/>
            <w:r w:rsidRPr="00B56794">
              <w:rPr>
                <w:rFonts w:ascii="Times New Roman" w:hAnsi="Times New Roman"/>
                <w:sz w:val="24"/>
                <w:szCs w:val="24"/>
                <w:lang w:val="de-DE" w:eastAsia="ru-RU"/>
              </w:rPr>
              <w:t>теме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, работа характеризуется упрощенным изложением, стилистическими погрешностями.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Коммуникативная задача решена частично: </w:t>
            </w:r>
          </w:p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не соответствует требуемому объёму (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менее 200 слов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). В работе преобладают текстовые штампы,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заученные заранее фрагменты тем, выглядящие инородными вкраплениями, повторы одних и тех же структур.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Коммуникативная задача решена частично, </w:t>
            </w:r>
          </w:p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плохо сформулирован и (или) не всегда понятен смысл </w:t>
            </w:r>
            <w:proofErr w:type="gramStart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написанного</w:t>
            </w:r>
            <w:proofErr w:type="gram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или имеется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логическая </w:t>
            </w:r>
            <w:proofErr w:type="spellStart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ощибка</w:t>
            </w:r>
            <w:proofErr w:type="spell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Коммуникативная задача не решена: содержание не соответствует поставленной задаче, допущено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более 1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логической ошибки.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Баллы</w:t>
            </w:r>
            <w:proofErr w:type="spellEnd"/>
          </w:p>
        </w:tc>
        <w:tc>
          <w:tcPr>
            <w:tcW w:w="8780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Организация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текста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максимально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– 2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балла</w:t>
            </w:r>
            <w:proofErr w:type="spellEnd"/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Работа характеризуется композиционной стройностью и имеет четкую логическую структуру: вступление, основную часть и заключение. Текст разделен на смысловые абзацы. Все части текста логически связаны друг с другом, средства логической связи используются правильно.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не имеет четкой структуры: отсутствует вступление (или заключение) и (или) имеется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ошибка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делении текста на логические абзацы. </w:t>
            </w:r>
          </w:p>
        </w:tc>
      </w:tr>
      <w:tr w:rsidR="00FD5C31" w:rsidRPr="00B56794" w:rsidTr="00A83857"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не имеет четкой логической структуры. В работе допущено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более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ошибки в построении текста. Отсутствует или неправильно выполнено членение текста на абзацы. Имеются серьезные нарушения в употреблении логических сре</w:t>
            </w:r>
            <w:proofErr w:type="gramStart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язи.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lastRenderedPageBreak/>
              <w:t>Баллы</w:t>
            </w:r>
            <w:proofErr w:type="spellEnd"/>
          </w:p>
        </w:tc>
        <w:tc>
          <w:tcPr>
            <w:tcW w:w="8780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Лексическое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оформление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максимально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– 5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баллов</w:t>
            </w:r>
            <w:proofErr w:type="spellEnd"/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демонстрирует лексический запас, необходимый для раскрытия темы. Точный набор слов и адекватный набор лексической сочетаемости. Работа не имеет ошибок с точки зрения лексического оформления.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демонстрирует лексический запас, необходимый для раскрытия темы. Достаточно точный набор слов и лексической сочетаемости. В работе имеются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1–2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лексические ошибки, не затрудняющие понимание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лексические средства соответствуют заданному содержанию, имеется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более 3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ошибок в выборе слов и лексической сочетаемости, которые не затрудняют понимания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лексические средства соответствуют заданному содержанию, однако имеются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4–5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ошибок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выборе слов и лексической сочетаемости, которые усложняют понимание текста. Часто повторяются одни и те же слова, не используются синонимы.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целом лексические средства соответствуют заданному содержанию, однако имеются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6–8 ошибок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в выборе слов и лексической сочетаемости, которые усложняют понимание текста. Используется только стандартная, однообразная лексика. Используемый словарный запас ограничен.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демонстрирует крайне ограниченный словарный запас, имеются многочисленные лексические ошибки (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более 8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которые затрудняют понимание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Баллы</w:t>
            </w:r>
            <w:proofErr w:type="spellEnd"/>
          </w:p>
        </w:tc>
        <w:tc>
          <w:tcPr>
            <w:tcW w:w="8780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Грамматическое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оформление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максимально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– 5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баллов</w:t>
            </w:r>
            <w:proofErr w:type="spellEnd"/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демонстрирует грамотное употребление грамматических структур в соответствии с коммуникативной задачей. Работа не имеет ошибок с точки зрения грамматического и стилистического оформления.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демонстрирует грамотное употребление грамматических структур в соответствии с коммуникативной задачей. Работа имеет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1–2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грамматические ошибки либо стилистические неточности, не затрудняющие понимания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демонстрирует корректное употребление грамматических структур в соответствии с коммуникативной задачей. Работа имеет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3 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грамматические ошибки, не затрудняющие понимания текста, либо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стилистические 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неточности.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lastRenderedPageBreak/>
              <w:t>2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имеет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4–5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грамматических (стилистических) ошибок, в том числе грубых, нарушающих понимание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имеет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6–8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грамматических (стилистических) ошибок, в том числе грубых, нарушающих понимания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Работа имеет многочисленные грамматические (стилистические) ошибки (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более 8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которые затрудняют понимание текста. 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Баллы</w:t>
            </w:r>
            <w:proofErr w:type="spellEnd"/>
          </w:p>
        </w:tc>
        <w:tc>
          <w:tcPr>
            <w:tcW w:w="8780" w:type="dxa"/>
            <w:shd w:val="clear" w:color="auto" w:fill="D9D9D9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Орфография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: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максимально</w:t>
            </w:r>
            <w:proofErr w:type="spellEnd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 xml:space="preserve"> – 4 </w:t>
            </w:r>
            <w:proofErr w:type="spellStart"/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балла</w:t>
            </w:r>
            <w:proofErr w:type="spellEnd"/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демонстрирует грамотное владение навыками орфографии. Работа не имеет ошибок с точки зрения правописания.</w:t>
            </w:r>
          </w:p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Допустимы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орфографическая ошибка</w:t>
            </w: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, не нарушающие понимания текста.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демонстрирует грамотное владение навыками орфографии. В работе имеется 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 более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ошибок в правописании.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 владеет навыками орфографии. Но в работе имеется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4–5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ошибки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правописании.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работе имеется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6–8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ошибок в правописании.</w:t>
            </w:r>
          </w:p>
        </w:tc>
      </w:tr>
      <w:tr w:rsidR="00FD5C31" w:rsidRPr="00B56794" w:rsidTr="00A8385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4" w:type="dxa"/>
          </w:tcPr>
          <w:p w:rsidR="00FD5C31" w:rsidRPr="00B56794" w:rsidRDefault="00FD5C31" w:rsidP="00A83857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B56794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8780" w:type="dxa"/>
          </w:tcPr>
          <w:p w:rsidR="00FD5C31" w:rsidRPr="00B56794" w:rsidRDefault="00FD5C31" w:rsidP="00A838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794">
              <w:rPr>
                <w:rFonts w:ascii="Times New Roman" w:hAnsi="Times New Roman"/>
                <w:sz w:val="24"/>
                <w:szCs w:val="24"/>
                <w:lang w:eastAsia="ru-RU"/>
              </w:rPr>
              <w:t>В работе имеется</w:t>
            </w:r>
            <w:r w:rsidRPr="00B56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6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более 8 </w:t>
            </w:r>
            <w:r w:rsidRPr="00B567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ошибок в правописании.</w:t>
            </w:r>
          </w:p>
        </w:tc>
      </w:tr>
    </w:tbl>
    <w:p w:rsidR="00FD5C31" w:rsidRPr="00B56794" w:rsidRDefault="00FD5C31" w:rsidP="00FD5C31"/>
    <w:p w:rsidR="00FD5C31" w:rsidRPr="001633E0" w:rsidRDefault="00FD5C31" w:rsidP="00FD5C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3E0">
        <w:rPr>
          <w:rFonts w:ascii="Times New Roman" w:hAnsi="Times New Roman"/>
          <w:sz w:val="24"/>
          <w:szCs w:val="24"/>
          <w:lang w:eastAsia="ru-RU"/>
        </w:rPr>
        <w:t>Дополнительно 1 балл может быть снят за небрежное оформление рукописи, т. е. неаккуратный почерк и многочисленные исправления, которые затрудняют понимание текста.</w:t>
      </w:r>
    </w:p>
    <w:p w:rsidR="00FD5C31" w:rsidRPr="00091347" w:rsidRDefault="00FD5C31" w:rsidP="00FD5C3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347">
        <w:rPr>
          <w:rFonts w:ascii="Times New Roman" w:hAnsi="Times New Roman"/>
          <w:sz w:val="24"/>
          <w:szCs w:val="24"/>
          <w:lang w:eastAsia="ru-RU"/>
        </w:rPr>
        <w:t xml:space="preserve">Если объем работы составляет </w:t>
      </w:r>
      <w:r w:rsidRPr="00091347">
        <w:rPr>
          <w:rFonts w:ascii="Times New Roman" w:hAnsi="Times New Roman"/>
          <w:b/>
          <w:sz w:val="24"/>
          <w:szCs w:val="24"/>
          <w:lang w:eastAsia="ru-RU"/>
        </w:rPr>
        <w:t>менее 150 слов</w:t>
      </w:r>
      <w:r w:rsidRPr="00091347">
        <w:rPr>
          <w:rFonts w:ascii="Times New Roman" w:hAnsi="Times New Roman"/>
          <w:sz w:val="24"/>
          <w:szCs w:val="24"/>
          <w:lang w:eastAsia="ru-RU"/>
        </w:rPr>
        <w:t xml:space="preserve">, то работа </w:t>
      </w:r>
      <w:r w:rsidRPr="00091347">
        <w:rPr>
          <w:rFonts w:ascii="Times New Roman" w:hAnsi="Times New Roman"/>
          <w:b/>
          <w:sz w:val="24"/>
          <w:szCs w:val="24"/>
          <w:lang w:eastAsia="ru-RU"/>
        </w:rPr>
        <w:t>не подлежит проверке</w:t>
      </w:r>
      <w:r w:rsidRPr="00091347">
        <w:rPr>
          <w:rFonts w:ascii="Times New Roman" w:hAnsi="Times New Roman"/>
          <w:sz w:val="24"/>
          <w:szCs w:val="24"/>
          <w:lang w:eastAsia="ru-RU"/>
        </w:rPr>
        <w:t xml:space="preserve"> и оценивается в «</w:t>
      </w:r>
      <w:r w:rsidRPr="00091347">
        <w:rPr>
          <w:rFonts w:ascii="Times New Roman" w:hAnsi="Times New Roman"/>
          <w:b/>
          <w:sz w:val="24"/>
          <w:szCs w:val="24"/>
          <w:lang w:eastAsia="ru-RU"/>
        </w:rPr>
        <w:t>0» баллов</w:t>
      </w:r>
      <w:r w:rsidRPr="00091347">
        <w:rPr>
          <w:rFonts w:ascii="Times New Roman" w:hAnsi="Times New Roman"/>
          <w:sz w:val="24"/>
          <w:szCs w:val="24"/>
          <w:lang w:eastAsia="ru-RU"/>
        </w:rPr>
        <w:t xml:space="preserve"> за всю работу.</w:t>
      </w:r>
    </w:p>
    <w:p w:rsidR="00FD5C31" w:rsidRPr="00091347" w:rsidRDefault="00FD5C31" w:rsidP="00FD5C31">
      <w:pPr>
        <w:spacing w:after="0" w:line="36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091347">
        <w:rPr>
          <w:rFonts w:ascii="Times New Roman" w:eastAsia="SimSun" w:hAnsi="Times New Roman"/>
          <w:sz w:val="24"/>
          <w:szCs w:val="24"/>
          <w:lang w:eastAsia="ru-RU"/>
        </w:rPr>
        <w:t xml:space="preserve">Если объем работы составляет </w:t>
      </w:r>
      <w:r w:rsidRPr="00091347">
        <w:rPr>
          <w:rFonts w:ascii="Times New Roman" w:eastAsia="SimSun" w:hAnsi="Times New Roman"/>
          <w:b/>
          <w:sz w:val="24"/>
          <w:szCs w:val="24"/>
          <w:lang w:eastAsia="ru-RU"/>
        </w:rPr>
        <w:t>больше 240 слов</w:t>
      </w:r>
      <w:r w:rsidRPr="00091347">
        <w:rPr>
          <w:rFonts w:ascii="Times New Roman" w:eastAsia="SimSun" w:hAnsi="Times New Roman"/>
          <w:sz w:val="24"/>
          <w:szCs w:val="24"/>
          <w:lang w:eastAsia="ru-RU"/>
        </w:rPr>
        <w:t>, проверяется только это количество слов, остальное не проверяется.</w:t>
      </w:r>
    </w:p>
    <w:p w:rsidR="00FD5C31" w:rsidRPr="00091347" w:rsidRDefault="00FD5C31" w:rsidP="00FD5C31">
      <w:pPr>
        <w:spacing w:after="0" w:line="36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091347">
        <w:rPr>
          <w:rFonts w:ascii="Times New Roman" w:eastAsia="SimSun" w:hAnsi="Times New Roman"/>
          <w:sz w:val="24"/>
          <w:szCs w:val="24"/>
          <w:lang w:eastAsia="ru-RU"/>
        </w:rPr>
        <w:t xml:space="preserve">Для облегчения работы </w:t>
      </w:r>
      <w:r>
        <w:rPr>
          <w:rFonts w:ascii="Times New Roman" w:eastAsia="SimSun" w:hAnsi="Times New Roman"/>
          <w:sz w:val="24"/>
          <w:szCs w:val="24"/>
          <w:lang w:eastAsia="ru-RU"/>
        </w:rPr>
        <w:t>ж</w:t>
      </w:r>
      <w:r w:rsidRPr="00091347">
        <w:rPr>
          <w:rFonts w:ascii="Times New Roman" w:eastAsia="SimSun" w:hAnsi="Times New Roman"/>
          <w:sz w:val="24"/>
          <w:szCs w:val="24"/>
          <w:lang w:eastAsia="ru-RU"/>
        </w:rPr>
        <w:t>юри следует напомнить участникам о необходимости подсчитать количество слов своих письменных творческих работ.</w:t>
      </w:r>
    </w:p>
    <w:p w:rsidR="00AA75FD" w:rsidRDefault="00AA75FD"/>
    <w:sectPr w:rsidR="00AA75FD" w:rsidSect="00AA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D5C31"/>
    <w:rsid w:val="00AA75FD"/>
    <w:rsid w:val="00AF0429"/>
    <w:rsid w:val="00FD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2024-12-09T21:43:00Z</dcterms:created>
  <dcterms:modified xsi:type="dcterms:W3CDTF">2024-12-09T21:44:00Z</dcterms:modified>
</cp:coreProperties>
</file>